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83" w:type="dxa"/>
        <w:tblInd w:w="-714" w:type="dxa"/>
        <w:tblLook w:val="04A0" w:firstRow="1" w:lastRow="0" w:firstColumn="1" w:lastColumn="0" w:noHBand="0" w:noVBand="1"/>
      </w:tblPr>
      <w:tblGrid>
        <w:gridCol w:w="3028"/>
        <w:gridCol w:w="3389"/>
        <w:gridCol w:w="3387"/>
        <w:gridCol w:w="779"/>
      </w:tblGrid>
      <w:tr w:rsidR="00DF481C" w:rsidRPr="00DF481C" w:rsidTr="00DF481C">
        <w:trPr>
          <w:trHeight w:val="69"/>
        </w:trPr>
        <w:tc>
          <w:tcPr>
            <w:tcW w:w="3049" w:type="dxa"/>
            <w:shd w:val="clear" w:color="auto" w:fill="D9E2F3" w:themeFill="accent5" w:themeFillTint="33"/>
          </w:tcPr>
          <w:p w:rsidR="00285E21" w:rsidRPr="00DF481C" w:rsidRDefault="00285E21" w:rsidP="00285E21">
            <w:pPr>
              <w:jc w:val="right"/>
              <w:rPr>
                <w:rFonts w:cs="B Titr"/>
                <w:b/>
                <w:bCs/>
                <w:color w:val="002060"/>
              </w:rPr>
            </w:pPr>
            <w:bookmarkStart w:id="0" w:name="_GoBack" w:colFirst="2" w:colLast="4"/>
            <w:r w:rsidRPr="00DF481C">
              <w:rPr>
                <w:rFonts w:cs="B Titr" w:hint="cs"/>
                <w:b/>
                <w:bCs/>
                <w:color w:val="002060"/>
                <w:rtl/>
              </w:rPr>
              <w:t>ترم 3</w:t>
            </w:r>
          </w:p>
        </w:tc>
        <w:tc>
          <w:tcPr>
            <w:tcW w:w="3409" w:type="dxa"/>
            <w:shd w:val="clear" w:color="auto" w:fill="FFF2CC" w:themeFill="accent4" w:themeFillTint="33"/>
          </w:tcPr>
          <w:p w:rsidR="00285E21" w:rsidRPr="00DF481C" w:rsidRDefault="00285E21" w:rsidP="00285E21">
            <w:pPr>
              <w:jc w:val="right"/>
              <w:rPr>
                <w:rFonts w:cs="B Titr"/>
                <w:b/>
                <w:bCs/>
                <w:color w:val="C00000"/>
              </w:rPr>
            </w:pPr>
            <w:r w:rsidRPr="00DF481C">
              <w:rPr>
                <w:rFonts w:cs="B Titr" w:hint="cs"/>
                <w:b/>
                <w:bCs/>
                <w:color w:val="C00000"/>
                <w:rtl/>
              </w:rPr>
              <w:t>ترم 2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DF481C" w:rsidRDefault="00285E21" w:rsidP="00DF481C">
            <w:pPr>
              <w:jc w:val="right"/>
              <w:rPr>
                <w:rFonts w:cs="B Titr"/>
                <w:color w:val="002060"/>
              </w:rPr>
            </w:pPr>
            <w:r w:rsidRPr="00DF481C">
              <w:rPr>
                <w:rFonts w:cs="B Titr" w:hint="cs"/>
                <w:color w:val="002060"/>
                <w:rtl/>
              </w:rPr>
              <w:t>ترم 1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DF481C" w:rsidRDefault="00DF481C" w:rsidP="00DF481C">
            <w:pPr>
              <w:jc w:val="right"/>
              <w:rPr>
                <w:rFonts w:cs="B Titr"/>
                <w:color w:val="002060"/>
              </w:rPr>
            </w:pPr>
            <w:r w:rsidRPr="00DF481C">
              <w:rPr>
                <w:rFonts w:cs="B Titr" w:hint="cs"/>
                <w:color w:val="002060"/>
                <w:rtl/>
              </w:rPr>
              <w:t>ردیف</w:t>
            </w:r>
          </w:p>
        </w:tc>
      </w:tr>
      <w:bookmarkEnd w:id="0"/>
      <w:tr w:rsidR="00285E21" w:rsidRPr="00285E21" w:rsidTr="00DF481C">
        <w:trPr>
          <w:trHeight w:val="459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مقدمات بیماری کلیه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مقدمات بیماری خون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ايمني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شناسي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باليني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489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پاتولوژی دستگاه تناسلی </w:t>
            </w:r>
            <w:r w:rsidRPr="0028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مجاری ادراری تحتانی و پستان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  <w:t>*</w:t>
            </w:r>
            <w:r w:rsidRPr="00285E21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فارماکولوژی خون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آمار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پزشكي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474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پاتولوژی کلیه و مجاری ادراری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پاتولوژی خون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پاتولوژي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622"/>
        </w:trPr>
        <w:tc>
          <w:tcPr>
            <w:tcW w:w="304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مقدمات بیماری تنفس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مقدمات بیماری گوارش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پاتولوژي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اختلالات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ژنتيك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بيماريهاي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دوره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كودكي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70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پاتولوژی دستگاه تنفس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پاتولوژی کبد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پاتولوژي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اختلالات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سيستم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ايمني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622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مقدمات بیماری غدد و متابولیسم</w:t>
            </w:r>
          </w:p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پاتولوژی گوارش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پاتولوژي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آماس،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ترميم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بافتي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اختلالات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هموديناميك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622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>*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فارماکولوژی آندوکرین </w:t>
            </w:r>
            <w:r w:rsidRPr="0028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ریه-روماتولوژی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  <w:t>*</w:t>
            </w:r>
            <w:r w:rsidRPr="00285E21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فارماکولوژی گوارش و ضد میکروب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پاتولوژي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بيماريهاي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محيطي،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تغذيه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اي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عفوني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459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پاتولوژی استخوان </w:t>
            </w:r>
            <w:r w:rsidRPr="0028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نسج نرم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مقدمات بیماری قلب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پاتولوژي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نئوپلازي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474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>مقدمات ب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285E21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0"/>
                <w:szCs w:val="20"/>
                <w:rtl/>
              </w:rPr>
              <w:t>مار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روماتولوژی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پاتولوژی قلب و عروق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كليات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پاتولوژي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آسيب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سلولي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459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>مقدمات ب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285E21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0"/>
                <w:szCs w:val="20"/>
                <w:rtl/>
              </w:rPr>
              <w:t>مار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اعصاب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  <w:t>*</w:t>
            </w: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فارماکولوژی قلب و عروق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مقدمات روانپزشکی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459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>*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فارماکولوژی داروهای دستگاه اعصاب و روان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شرح حال در معاینه فیزیکی 1</w:t>
            </w:r>
          </w:p>
        </w:tc>
        <w:tc>
          <w:tcPr>
            <w:tcW w:w="3408" w:type="dxa"/>
            <w:tcBorders>
              <w:bottom w:val="nil"/>
            </w:tcBorders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اصول پایه فارماکولوژی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934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285E21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پاتولوژی دستگاه عصبی مرکزی و محیطی </w:t>
            </w:r>
            <w:r w:rsidRPr="0028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پوست-غدد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*روش تحقیق پزشکی مبتنی بر شواهد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مقدمات بیماریهای عفونی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948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32245F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>مقدمات ب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285E21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0"/>
                <w:szCs w:val="20"/>
                <w:rtl/>
              </w:rPr>
              <w:t>مار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جراحی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285E21"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  <w:t>*</w:t>
            </w:r>
            <w:r w:rsidRPr="00285E21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اپیدمیولوژی بیماری شایع واگیر در کشور</w:t>
            </w: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607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32245F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>مقدمات ب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285E21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0"/>
                <w:szCs w:val="20"/>
                <w:rtl/>
              </w:rPr>
              <w:t>مار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285E21"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کودکان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</w:pPr>
            <w:r w:rsidRPr="00285E21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اپیدمیولوژی بیماریهای شایع غیر واگیر در کشور</w:t>
            </w:r>
            <w:r w:rsidRPr="00285E21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  <w:t>*</w:t>
            </w: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474"/>
        </w:trPr>
        <w:tc>
          <w:tcPr>
            <w:tcW w:w="3049" w:type="dxa"/>
            <w:shd w:val="clear" w:color="auto" w:fill="D9E2F3" w:themeFill="accent5" w:themeFillTint="33"/>
            <w:vAlign w:val="center"/>
          </w:tcPr>
          <w:p w:rsidR="00285E21" w:rsidRPr="00285E21" w:rsidRDefault="00285E21" w:rsidP="0032245F">
            <w:pPr>
              <w:ind w:left="-900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285E21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0"/>
                <w:szCs w:val="20"/>
                <w:rtl/>
              </w:rPr>
              <w:t>شرح حال در معاینه فیزیکی 2</w:t>
            </w:r>
          </w:p>
        </w:tc>
        <w:tc>
          <w:tcPr>
            <w:tcW w:w="3409" w:type="dxa"/>
            <w:shd w:val="clear" w:color="auto" w:fill="FFF2CC" w:themeFill="accent4" w:themeFillTint="33"/>
            <w:vAlign w:val="center"/>
          </w:tcPr>
          <w:p w:rsidR="00285E21" w:rsidRPr="00285E21" w:rsidRDefault="00285E21" w:rsidP="00285E2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pStyle w:val="ListParagraph"/>
              <w:numPr>
                <w:ilvl w:val="0"/>
                <w:numId w:val="3"/>
              </w:num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85E21" w:rsidRPr="00285E21" w:rsidTr="00DF481C">
        <w:trPr>
          <w:trHeight w:val="237"/>
        </w:trPr>
        <w:tc>
          <w:tcPr>
            <w:tcW w:w="3049" w:type="dxa"/>
            <w:shd w:val="clear" w:color="auto" w:fill="D9E2F3" w:themeFill="accent5" w:themeFillTint="33"/>
          </w:tcPr>
          <w:p w:rsidR="00285E21" w:rsidRPr="00285E21" w:rsidRDefault="0032245F" w:rsidP="0032245F">
            <w:pPr>
              <w:jc w:val="right"/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color w:val="002060"/>
                <w:sz w:val="20"/>
                <w:szCs w:val="20"/>
                <w:rtl/>
              </w:rPr>
              <w:t>استدلال بالینی</w:t>
            </w:r>
          </w:p>
        </w:tc>
        <w:tc>
          <w:tcPr>
            <w:tcW w:w="3409" w:type="dxa"/>
            <w:shd w:val="clear" w:color="auto" w:fill="FFF2CC" w:themeFill="accent4" w:themeFillTint="33"/>
          </w:tcPr>
          <w:p w:rsidR="00285E21" w:rsidRPr="00285E21" w:rsidRDefault="00285E21" w:rsidP="00285E21">
            <w:pPr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D9E2F3" w:themeFill="accent5" w:themeFillTint="33"/>
          </w:tcPr>
          <w:p w:rsidR="00285E21" w:rsidRPr="00285E21" w:rsidRDefault="00285E21" w:rsidP="00285E21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F2CC" w:themeFill="accent4" w:themeFillTint="33"/>
          </w:tcPr>
          <w:p w:rsidR="00285E21" w:rsidRPr="00285E21" w:rsidRDefault="00102C44" w:rsidP="00285E21">
            <w:pPr>
              <w:ind w:left="360"/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color w:val="002060"/>
                <w:sz w:val="20"/>
                <w:szCs w:val="20"/>
                <w:rtl/>
              </w:rPr>
              <w:t>16</w:t>
            </w:r>
          </w:p>
        </w:tc>
      </w:tr>
    </w:tbl>
    <w:p w:rsidR="004E32FE" w:rsidRDefault="004E32FE"/>
    <w:sectPr w:rsidR="004E32F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66" w:rsidRDefault="00191B66" w:rsidP="003B2644">
      <w:pPr>
        <w:spacing w:after="0" w:line="240" w:lineRule="auto"/>
      </w:pPr>
      <w:r>
        <w:separator/>
      </w:r>
    </w:p>
  </w:endnote>
  <w:endnote w:type="continuationSeparator" w:id="0">
    <w:p w:rsidR="00191B66" w:rsidRDefault="00191B66" w:rsidP="003B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66" w:rsidRDefault="00191B66" w:rsidP="003B2644">
      <w:pPr>
        <w:spacing w:after="0" w:line="240" w:lineRule="auto"/>
      </w:pPr>
      <w:r>
        <w:separator/>
      </w:r>
    </w:p>
  </w:footnote>
  <w:footnote w:type="continuationSeparator" w:id="0">
    <w:p w:rsidR="00191B66" w:rsidRDefault="00191B66" w:rsidP="003B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44" w:rsidRPr="003B2644" w:rsidRDefault="003B2644" w:rsidP="003B2644">
    <w:pPr>
      <w:pStyle w:val="Header"/>
      <w:jc w:val="center"/>
      <w:rPr>
        <w:rFonts w:cs="B Titr"/>
        <w:color w:val="002060"/>
        <w:lang w:bidi="fa-IR"/>
      </w:rPr>
    </w:pPr>
    <w:r>
      <w:rPr>
        <w:rFonts w:cs="B Titr" w:hint="cs"/>
        <w:color w:val="002060"/>
        <w:rtl/>
        <w:lang w:bidi="fa-IR"/>
      </w:rPr>
      <w:t>برنامه دروس</w:t>
    </w:r>
    <w:r w:rsidRPr="003B2644">
      <w:rPr>
        <w:rFonts w:cs="B Titr" w:hint="cs"/>
        <w:color w:val="002060"/>
        <w:rtl/>
        <w:lang w:bidi="fa-IR"/>
      </w:rPr>
      <w:t xml:space="preserve"> مقدمات بالینی رشته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49A"/>
    <w:multiLevelType w:val="hybridMultilevel"/>
    <w:tmpl w:val="3958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26D3"/>
    <w:multiLevelType w:val="hybridMultilevel"/>
    <w:tmpl w:val="5D52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256DD"/>
    <w:multiLevelType w:val="hybridMultilevel"/>
    <w:tmpl w:val="26AAA0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33"/>
    <w:rsid w:val="00102C44"/>
    <w:rsid w:val="00191B66"/>
    <w:rsid w:val="00285E21"/>
    <w:rsid w:val="0032245F"/>
    <w:rsid w:val="00396033"/>
    <w:rsid w:val="003B2644"/>
    <w:rsid w:val="004E32FE"/>
    <w:rsid w:val="00C93F84"/>
    <w:rsid w:val="00D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DDC8"/>
  <w15:chartTrackingRefBased/>
  <w15:docId w15:val="{61C2EAFB-BC32-4431-8295-A8829741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44"/>
  </w:style>
  <w:style w:type="paragraph" w:styleId="Footer">
    <w:name w:val="footer"/>
    <w:basedOn w:val="Normal"/>
    <w:link w:val="FooterChar"/>
    <w:uiPriority w:val="99"/>
    <w:unhideWhenUsed/>
    <w:rsid w:val="003B2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مینا جعفری</dc:creator>
  <cp:keywords/>
  <dc:description/>
  <cp:lastModifiedBy>مینا جعفری</cp:lastModifiedBy>
  <cp:revision>6</cp:revision>
  <dcterms:created xsi:type="dcterms:W3CDTF">2023-02-06T09:45:00Z</dcterms:created>
  <dcterms:modified xsi:type="dcterms:W3CDTF">2023-02-06T10:05:00Z</dcterms:modified>
</cp:coreProperties>
</file>